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785"/>
      </w:tblGrid>
      <w:tr w:rsidR="00823714" w:rsidRPr="00F75F48" w14:paraId="6783C03F" w14:textId="77777777" w:rsidTr="00A26CE8">
        <w:trPr>
          <w:trHeight w:val="1691"/>
        </w:trPr>
        <w:tc>
          <w:tcPr>
            <w:tcW w:w="1668" w:type="dxa"/>
          </w:tcPr>
          <w:p w14:paraId="59B96A71" w14:textId="77777777" w:rsidR="00823714" w:rsidRPr="00F75F48" w:rsidRDefault="00823714" w:rsidP="00A26CE8">
            <w:pPr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27390C">
              <w:rPr>
                <w:rFonts w:ascii="Arial" w:hAnsi="Arial" w:cs="Arial"/>
                <w:sz w:val="40"/>
                <w:szCs w:val="40"/>
              </w:rPr>
              <w:t xml:space="preserve">   </w:t>
            </w:r>
            <w:r>
              <w:rPr>
                <w:rFonts w:ascii="Arial" w:hAnsi="Arial" w:cs="Arial"/>
                <w:noProof/>
                <w:sz w:val="40"/>
                <w:szCs w:val="40"/>
                <w:lang w:eastAsia="sv-SE"/>
              </w:rPr>
              <w:drawing>
                <wp:inline distT="0" distB="0" distL="0" distR="0" wp14:anchorId="447312AB" wp14:editId="0DA00589">
                  <wp:extent cx="577246" cy="1005205"/>
                  <wp:effectExtent l="0" t="0" r="0" b="4445"/>
                  <wp:docPr id="1" name="Picture 1" descr="MSCCmärke_kl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CCmärke_kl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01" cy="1037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</w:tcPr>
          <w:p w14:paraId="7460CADB" w14:textId="77777777" w:rsidR="008C2EFA" w:rsidRDefault="008C2EFA" w:rsidP="00A26CE8">
            <w:pPr>
              <w:spacing w:after="0"/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 xml:space="preserve">MSCC </w:t>
            </w:r>
          </w:p>
          <w:p w14:paraId="39355023" w14:textId="72D51A59" w:rsidR="00823714" w:rsidRDefault="008C2EFA" w:rsidP="00A26CE8">
            <w:pPr>
              <w:spacing w:after="0"/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sz w:val="52"/>
                <w:szCs w:val="40"/>
              </w:rPr>
              <w:t>träningsdag SSM-klasser</w:t>
            </w:r>
          </w:p>
          <w:p w14:paraId="4D501572" w14:textId="4A76CD66" w:rsidR="00823714" w:rsidRPr="001A1461" w:rsidRDefault="00823714" w:rsidP="00A26CE8">
            <w:pPr>
              <w:spacing w:after="0"/>
              <w:ind w:right="866"/>
              <w:jc w:val="center"/>
              <w:rPr>
                <w:rFonts w:ascii="Arial" w:hAnsi="Arial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 xml:space="preserve">      </w:t>
            </w:r>
            <w:r w:rsidR="008C2EFA">
              <w:rPr>
                <w:rFonts w:ascii="Arial" w:hAnsi="Arial" w:cs="Arial"/>
                <w:sz w:val="44"/>
                <w:szCs w:val="40"/>
              </w:rPr>
              <w:t>Ring Knutstorp</w:t>
            </w:r>
          </w:p>
          <w:p w14:paraId="1453A23D" w14:textId="4D6923AE" w:rsidR="00823714" w:rsidRPr="00F75F48" w:rsidRDefault="00823714" w:rsidP="00A26CE8">
            <w:pPr>
              <w:spacing w:after="0"/>
              <w:ind w:right="866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 xml:space="preserve">      Lördagen </w:t>
            </w:r>
            <w:r w:rsidR="008C2EFA">
              <w:rPr>
                <w:rFonts w:ascii="Arial" w:hAnsi="Arial" w:cs="Arial"/>
                <w:sz w:val="44"/>
                <w:szCs w:val="40"/>
              </w:rPr>
              <w:t>4</w:t>
            </w:r>
            <w:r w:rsidRPr="001A1461">
              <w:rPr>
                <w:rFonts w:ascii="Arial" w:hAnsi="Arial" w:cs="Arial"/>
                <w:sz w:val="44"/>
                <w:szCs w:val="40"/>
              </w:rPr>
              <w:t>:e ju</w:t>
            </w:r>
            <w:r w:rsidR="008C2EFA">
              <w:rPr>
                <w:rFonts w:ascii="Arial" w:hAnsi="Arial" w:cs="Arial"/>
                <w:sz w:val="44"/>
                <w:szCs w:val="40"/>
              </w:rPr>
              <w:t>l</w:t>
            </w:r>
            <w:r w:rsidRPr="001A1461">
              <w:rPr>
                <w:rFonts w:ascii="Arial" w:hAnsi="Arial" w:cs="Arial"/>
                <w:sz w:val="44"/>
                <w:szCs w:val="40"/>
              </w:rPr>
              <w:t>i 20</w:t>
            </w:r>
            <w:r>
              <w:rPr>
                <w:rFonts w:ascii="Arial" w:hAnsi="Arial" w:cs="Arial"/>
                <w:sz w:val="44"/>
                <w:szCs w:val="40"/>
              </w:rPr>
              <w:t>20</w:t>
            </w:r>
          </w:p>
        </w:tc>
      </w:tr>
    </w:tbl>
    <w:p w14:paraId="3B885785" w14:textId="77777777" w:rsidR="00823714" w:rsidRPr="00823714" w:rsidRDefault="00823714" w:rsidP="00823714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2C234AC" w14:textId="57D8FDDA" w:rsidR="00DB5E96" w:rsidRPr="00C1316F" w:rsidRDefault="00DB5E96" w:rsidP="00DB5E9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1316F">
        <w:rPr>
          <w:rFonts w:ascii="Arial" w:hAnsi="Arial" w:cs="Arial"/>
          <w:b/>
          <w:bCs/>
          <w:sz w:val="28"/>
          <w:szCs w:val="28"/>
        </w:rPr>
        <w:t>Egenbesiktning av bil</w:t>
      </w:r>
    </w:p>
    <w:p w14:paraId="5AC035D3" w14:textId="39349080" w:rsidR="00DB5E96" w:rsidRPr="00C1316F" w:rsidRDefault="00DB5E96" w:rsidP="00DB5E9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Arial" w:hAnsi="Arial" w:cs="Arial"/>
          <w:sz w:val="24"/>
          <w:szCs w:val="24"/>
        </w:rPr>
        <w:t xml:space="preserve">Detta formulär ska vara ifyllt, </w:t>
      </w:r>
      <w:r>
        <w:rPr>
          <w:rFonts w:ascii="Arial" w:hAnsi="Arial" w:cs="Arial"/>
          <w:sz w:val="24"/>
          <w:szCs w:val="24"/>
        </w:rPr>
        <w:t>undertecknat</w:t>
      </w:r>
      <w:r w:rsidRPr="00C1316F">
        <w:rPr>
          <w:rFonts w:ascii="Arial" w:hAnsi="Arial" w:cs="Arial"/>
          <w:sz w:val="24"/>
          <w:szCs w:val="24"/>
        </w:rPr>
        <w:t xml:space="preserve"> och lämnas in </w:t>
      </w:r>
      <w:r w:rsidR="008C2EFA">
        <w:rPr>
          <w:rFonts w:ascii="Arial" w:hAnsi="Arial" w:cs="Arial"/>
          <w:sz w:val="24"/>
          <w:szCs w:val="24"/>
        </w:rPr>
        <w:t>vid ”röda stugan” utanför grindarna på Ring Knutstorp</w:t>
      </w:r>
      <w:r w:rsidRPr="00C1316F">
        <w:rPr>
          <w:rFonts w:ascii="Arial" w:hAnsi="Arial" w:cs="Arial"/>
          <w:sz w:val="24"/>
          <w:szCs w:val="24"/>
        </w:rPr>
        <w:t xml:space="preserve">. Det är varje förares skyldighet att själv kontrollera att samtliga krav nedan är uppfyllda. Tävlingsledningen kommer att ta stickprov under hela </w:t>
      </w:r>
      <w:r>
        <w:rPr>
          <w:rFonts w:ascii="Arial" w:hAnsi="Arial" w:cs="Arial"/>
          <w:sz w:val="24"/>
          <w:szCs w:val="24"/>
        </w:rPr>
        <w:t>dagen</w:t>
      </w:r>
      <w:r w:rsidRPr="00C1316F">
        <w:rPr>
          <w:rFonts w:ascii="Arial" w:hAnsi="Arial" w:cs="Arial"/>
          <w:sz w:val="24"/>
          <w:szCs w:val="24"/>
        </w:rPr>
        <w:t>.</w:t>
      </w:r>
    </w:p>
    <w:p w14:paraId="471668F6" w14:textId="77777777" w:rsidR="00DB5E96" w:rsidRDefault="00DB5E96" w:rsidP="00DB5E9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1316F">
        <w:rPr>
          <w:rFonts w:ascii="Arial" w:hAnsi="Arial" w:cs="Arial"/>
          <w:sz w:val="24"/>
          <w:szCs w:val="24"/>
        </w:rPr>
        <w:t xml:space="preserve">Kontrollera nedanstående punkter och bekräfta med </w:t>
      </w:r>
      <w:r w:rsidRPr="00C1316F">
        <w:rPr>
          <w:rFonts w:ascii="Arial" w:hAnsi="Arial" w:cs="Arial"/>
          <w:b/>
          <w:sz w:val="24"/>
          <w:szCs w:val="24"/>
        </w:rPr>
        <w:t>X</w:t>
      </w:r>
      <w:r w:rsidRPr="00C1316F">
        <w:rPr>
          <w:rFonts w:ascii="Arial" w:hAnsi="Arial" w:cs="Arial"/>
          <w:sz w:val="24"/>
          <w:szCs w:val="24"/>
        </w:rPr>
        <w:t>:</w:t>
      </w:r>
    </w:p>
    <w:p w14:paraId="53150A40" w14:textId="58599E1D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Bromsljus samt </w:t>
      </w:r>
      <w:r w:rsidR="008758D3">
        <w:rPr>
          <w:rFonts w:ascii="Arial" w:hAnsi="Arial" w:cs="Arial"/>
          <w:sz w:val="24"/>
          <w:szCs w:val="24"/>
        </w:rPr>
        <w:t xml:space="preserve">(om det finns) </w:t>
      </w:r>
      <w:r w:rsidRPr="00C1316F">
        <w:rPr>
          <w:rFonts w:ascii="Arial" w:hAnsi="Arial" w:cs="Arial"/>
          <w:sz w:val="24"/>
          <w:szCs w:val="24"/>
        </w:rPr>
        <w:t>blinkers fram och bak; hela och fungerar.</w:t>
      </w:r>
    </w:p>
    <w:p w14:paraId="69371316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Olje- och kylarslangar hela och väl fastdragna.</w:t>
      </w:r>
    </w:p>
    <w:p w14:paraId="00E42B08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Olje- och kylarvätskenivåer kontrollerade.</w:t>
      </w:r>
    </w:p>
    <w:p w14:paraId="4C5384EF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Min bil har inga synliga läckage av några vätskor.</w:t>
      </w:r>
    </w:p>
    <w:p w14:paraId="3B1F930D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Bromsar och bromsvätska; nivå och ålder (bör ej vara äldre än 2 år).</w:t>
      </w:r>
    </w:p>
    <w:p w14:paraId="455930F0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Däck alt 1; godkända för allmän väg (min 1,6 mm mönsterdjup). Lufttryck</w:t>
      </w:r>
    </w:p>
    <w:p w14:paraId="09B75184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Arial" w:hAnsi="Arial" w:cs="Arial"/>
          <w:sz w:val="24"/>
          <w:szCs w:val="24"/>
        </w:rPr>
        <w:t>kontrollerat.</w:t>
      </w:r>
    </w:p>
    <w:p w14:paraId="58BEDEC3" w14:textId="54C2446E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Däck alt 2; slicks eller racedäck </w:t>
      </w:r>
      <w:r w:rsidR="008758D3">
        <w:rPr>
          <w:rFonts w:ascii="Arial" w:hAnsi="Arial" w:cs="Arial"/>
          <w:sz w:val="24"/>
          <w:szCs w:val="24"/>
        </w:rPr>
        <w:t xml:space="preserve">i klasser där detta </w:t>
      </w:r>
      <w:proofErr w:type="gramStart"/>
      <w:r w:rsidR="008758D3">
        <w:rPr>
          <w:rFonts w:ascii="Arial" w:hAnsi="Arial" w:cs="Arial"/>
          <w:sz w:val="24"/>
          <w:szCs w:val="24"/>
        </w:rPr>
        <w:t>tillåts.</w:t>
      </w:r>
      <w:r w:rsidRPr="00C1316F">
        <w:rPr>
          <w:rFonts w:ascii="Arial" w:hAnsi="Arial" w:cs="Arial"/>
          <w:sz w:val="24"/>
          <w:szCs w:val="24"/>
        </w:rPr>
        <w:t>.</w:t>
      </w:r>
      <w:proofErr w:type="gramEnd"/>
    </w:p>
    <w:p w14:paraId="2D74C651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Batteri; väl fastsatt i bilen.</w:t>
      </w:r>
    </w:p>
    <w:p w14:paraId="73E8E558" w14:textId="31EC5029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Bogserögla monterad fram och/eller bak.</w:t>
      </w:r>
      <w:r w:rsidR="008758D3">
        <w:rPr>
          <w:rFonts w:ascii="Arial" w:hAnsi="Arial" w:cs="Arial"/>
          <w:sz w:val="24"/>
          <w:szCs w:val="24"/>
        </w:rPr>
        <w:t xml:space="preserve"> Alt uppmärkt dragpunkt i båge.</w:t>
      </w:r>
    </w:p>
    <w:p w14:paraId="48B34B97" w14:textId="5D978A0F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Stol; väl fastsatt i bilen. Bälten; </w:t>
      </w:r>
      <w:r w:rsidR="008758D3">
        <w:rPr>
          <w:rFonts w:ascii="Arial" w:hAnsi="Arial" w:cs="Arial"/>
          <w:sz w:val="24"/>
          <w:szCs w:val="24"/>
        </w:rPr>
        <w:t xml:space="preserve">godkända </w:t>
      </w:r>
      <w:proofErr w:type="spellStart"/>
      <w:r w:rsidR="008758D3">
        <w:rPr>
          <w:rFonts w:ascii="Arial" w:hAnsi="Arial" w:cs="Arial"/>
          <w:sz w:val="24"/>
          <w:szCs w:val="24"/>
        </w:rPr>
        <w:t>enl</w:t>
      </w:r>
      <w:proofErr w:type="spellEnd"/>
      <w:r w:rsidR="008758D3">
        <w:rPr>
          <w:rFonts w:ascii="Arial" w:hAnsi="Arial" w:cs="Arial"/>
          <w:sz w:val="24"/>
          <w:szCs w:val="24"/>
        </w:rPr>
        <w:t xml:space="preserve"> gällande reglemente</w:t>
      </w:r>
    </w:p>
    <w:p w14:paraId="2167CBFB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Båge eller bur i öppen bil.</w:t>
      </w:r>
    </w:p>
    <w:p w14:paraId="260913C8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Töm bilen på alla lösa föremål.</w:t>
      </w:r>
    </w:p>
    <w:p w14:paraId="61355BF7" w14:textId="19983D9D" w:rsidR="00DB5E96" w:rsidRPr="00C1316F" w:rsidRDefault="00DB5E96" w:rsidP="0041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</w:t>
      </w:r>
      <w:r w:rsidR="00411A90">
        <w:rPr>
          <w:rFonts w:ascii="Arial" w:hAnsi="Arial" w:cs="Arial"/>
          <w:sz w:val="24"/>
          <w:szCs w:val="24"/>
        </w:rPr>
        <w:t>FIA</w:t>
      </w:r>
      <w:r w:rsidR="008758D3">
        <w:rPr>
          <w:rFonts w:ascii="Arial" w:hAnsi="Arial" w:cs="Arial"/>
          <w:sz w:val="24"/>
          <w:szCs w:val="24"/>
        </w:rPr>
        <w:t>-</w:t>
      </w:r>
      <w:r w:rsidR="00411A90">
        <w:rPr>
          <w:rFonts w:ascii="Arial" w:hAnsi="Arial" w:cs="Arial"/>
          <w:sz w:val="24"/>
          <w:szCs w:val="24"/>
        </w:rPr>
        <w:t>godkänd personlig utrustning.</w:t>
      </w:r>
    </w:p>
    <w:p w14:paraId="5715F051" w14:textId="77777777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Jag har läst reglerna och särskilt noterat de ljudkrav som gäller.</w:t>
      </w:r>
    </w:p>
    <w:p w14:paraId="7FB1283E" w14:textId="5ADD8E96" w:rsidR="00DB5E96" w:rsidRPr="00C1316F" w:rsidRDefault="00DB5E96" w:rsidP="00DB5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16F">
        <w:rPr>
          <w:rFonts w:ascii="Segoe UI Symbol" w:hAnsi="Segoe UI Symbol" w:cs="Segoe UI Symbol"/>
          <w:sz w:val="24"/>
          <w:szCs w:val="24"/>
        </w:rPr>
        <w:t>☐</w:t>
      </w:r>
      <w:r w:rsidRPr="00C1316F">
        <w:rPr>
          <w:rFonts w:ascii="Arial" w:hAnsi="Arial" w:cs="Arial"/>
          <w:sz w:val="24"/>
          <w:szCs w:val="24"/>
        </w:rPr>
        <w:t xml:space="preserve"> Jag har giltigt körkort för bil</w:t>
      </w:r>
      <w:r w:rsidR="007D14C4">
        <w:rPr>
          <w:rFonts w:ascii="Arial" w:hAnsi="Arial" w:cs="Arial"/>
          <w:sz w:val="24"/>
          <w:szCs w:val="24"/>
        </w:rPr>
        <w:t xml:space="preserve"> och </w:t>
      </w:r>
      <w:r w:rsidR="008758D3">
        <w:rPr>
          <w:rFonts w:ascii="Arial" w:hAnsi="Arial" w:cs="Arial"/>
          <w:sz w:val="24"/>
          <w:szCs w:val="24"/>
        </w:rPr>
        <w:t>giltig förarlicens</w:t>
      </w:r>
      <w:r w:rsidR="007D14C4">
        <w:rPr>
          <w:rFonts w:ascii="Arial" w:hAnsi="Arial" w:cs="Arial"/>
          <w:sz w:val="24"/>
          <w:szCs w:val="24"/>
        </w:rPr>
        <w:t xml:space="preserve"> utfärdad av SBF.</w:t>
      </w:r>
    </w:p>
    <w:p w14:paraId="3FA874D6" w14:textId="77777777" w:rsidR="00823714" w:rsidRDefault="00823714" w:rsidP="008237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971666" w14:textId="17AD7CF3" w:rsidR="00823714" w:rsidRDefault="00823714" w:rsidP="0082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DB5E96">
        <w:rPr>
          <w:rFonts w:ascii="Arial" w:hAnsi="Arial" w:cs="Arial"/>
          <w:sz w:val="24"/>
          <w:szCs w:val="24"/>
        </w:rPr>
        <w:tab/>
        <w:t>_________________________</w:t>
      </w:r>
    </w:p>
    <w:p w14:paraId="0B432D09" w14:textId="39B7DE4C" w:rsidR="00823714" w:rsidRDefault="00823714" w:rsidP="0082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A80">
        <w:rPr>
          <w:rFonts w:ascii="Arial" w:hAnsi="Arial" w:cs="Arial"/>
          <w:sz w:val="24"/>
          <w:szCs w:val="24"/>
        </w:rPr>
        <w:t>Namnteckning</w:t>
      </w:r>
      <w:r w:rsidR="00DB5E96">
        <w:rPr>
          <w:rFonts w:ascii="Arial" w:hAnsi="Arial" w:cs="Arial"/>
          <w:sz w:val="24"/>
          <w:szCs w:val="24"/>
        </w:rPr>
        <w:tab/>
      </w:r>
      <w:r w:rsidR="00DB5E96">
        <w:rPr>
          <w:rFonts w:ascii="Arial" w:hAnsi="Arial" w:cs="Arial"/>
          <w:sz w:val="24"/>
          <w:szCs w:val="24"/>
        </w:rPr>
        <w:tab/>
      </w:r>
      <w:r w:rsidR="00DB5E96">
        <w:rPr>
          <w:rFonts w:ascii="Arial" w:hAnsi="Arial" w:cs="Arial"/>
          <w:sz w:val="24"/>
          <w:szCs w:val="24"/>
        </w:rPr>
        <w:tab/>
        <w:t xml:space="preserve">Bil </w:t>
      </w:r>
    </w:p>
    <w:p w14:paraId="2B236DEA" w14:textId="77777777" w:rsidR="00823714" w:rsidRDefault="00823714" w:rsidP="0082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C73F7" w14:textId="77777777" w:rsidR="00823714" w:rsidRPr="00101A80" w:rsidRDefault="00823714" w:rsidP="0082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3988EB" w14:textId="750DC032" w:rsidR="00823714" w:rsidRPr="00101A80" w:rsidRDefault="00823714" w:rsidP="0082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DB5E96">
        <w:rPr>
          <w:rFonts w:ascii="Arial" w:hAnsi="Arial" w:cs="Arial"/>
          <w:sz w:val="24"/>
          <w:szCs w:val="24"/>
        </w:rPr>
        <w:tab/>
        <w:t>__________________________</w:t>
      </w:r>
    </w:p>
    <w:p w14:paraId="0D469670" w14:textId="7A358C5F" w:rsidR="00823714" w:rsidRPr="00101A80" w:rsidRDefault="00823714" w:rsidP="0082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A80">
        <w:rPr>
          <w:rFonts w:ascii="Arial" w:hAnsi="Arial" w:cs="Arial"/>
          <w:sz w:val="24"/>
          <w:szCs w:val="24"/>
        </w:rPr>
        <w:t>Namnförtydligande</w:t>
      </w:r>
      <w:r w:rsidR="00DB5E96">
        <w:rPr>
          <w:rFonts w:ascii="Arial" w:hAnsi="Arial" w:cs="Arial"/>
          <w:sz w:val="24"/>
          <w:szCs w:val="24"/>
        </w:rPr>
        <w:tab/>
      </w:r>
      <w:r w:rsidR="00DB5E96">
        <w:rPr>
          <w:rFonts w:ascii="Arial" w:hAnsi="Arial" w:cs="Arial"/>
          <w:sz w:val="24"/>
          <w:szCs w:val="24"/>
        </w:rPr>
        <w:tab/>
      </w:r>
      <w:r w:rsidR="00DB5E96">
        <w:rPr>
          <w:rFonts w:ascii="Arial" w:hAnsi="Arial" w:cs="Arial"/>
          <w:sz w:val="24"/>
          <w:szCs w:val="24"/>
        </w:rPr>
        <w:tab/>
        <w:t>Startnummer / Heat</w:t>
      </w:r>
    </w:p>
    <w:p w14:paraId="6805EBED" w14:textId="77777777" w:rsidR="00823714" w:rsidRPr="00101A80" w:rsidRDefault="00823714" w:rsidP="008237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F2ABDD" w14:textId="77777777" w:rsidR="00AD5518" w:rsidRDefault="00AD5518" w:rsidP="0064779C">
      <w:pPr>
        <w:spacing w:line="360" w:lineRule="auto"/>
        <w:jc w:val="both"/>
      </w:pPr>
    </w:p>
    <w:sectPr w:rsidR="00AD5518" w:rsidSect="0064779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0855"/>
    <w:multiLevelType w:val="multilevel"/>
    <w:tmpl w:val="A266A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D575CA"/>
    <w:multiLevelType w:val="multilevel"/>
    <w:tmpl w:val="49ACB64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193D61"/>
    <w:multiLevelType w:val="multilevel"/>
    <w:tmpl w:val="0BDEB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18"/>
    <w:rsid w:val="000766FC"/>
    <w:rsid w:val="00276498"/>
    <w:rsid w:val="00304284"/>
    <w:rsid w:val="003F6B7A"/>
    <w:rsid w:val="00411A90"/>
    <w:rsid w:val="00552648"/>
    <w:rsid w:val="00582C84"/>
    <w:rsid w:val="005E4E31"/>
    <w:rsid w:val="0064779C"/>
    <w:rsid w:val="00710657"/>
    <w:rsid w:val="00742D12"/>
    <w:rsid w:val="007D14C4"/>
    <w:rsid w:val="00823714"/>
    <w:rsid w:val="008758D3"/>
    <w:rsid w:val="008C2EFA"/>
    <w:rsid w:val="00921853"/>
    <w:rsid w:val="00936CBE"/>
    <w:rsid w:val="00AC01E6"/>
    <w:rsid w:val="00AD5518"/>
    <w:rsid w:val="00B553BB"/>
    <w:rsid w:val="00B728CF"/>
    <w:rsid w:val="00BE2A60"/>
    <w:rsid w:val="00D27A03"/>
    <w:rsid w:val="00DB5E96"/>
    <w:rsid w:val="00E41DA2"/>
    <w:rsid w:val="00E96D1B"/>
    <w:rsid w:val="00F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FD6"/>
  <w15:docId w15:val="{CF23A20C-0922-4007-AD86-3F7615B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E18E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alibri"/>
      <w:b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alibri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Calibri"/>
      <w:b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stycke">
    <w:name w:val="List Paragraph"/>
    <w:basedOn w:val="Normal"/>
    <w:uiPriority w:val="34"/>
    <w:qFormat/>
    <w:rsid w:val="009A1F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E18E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Andreas Freed</cp:lastModifiedBy>
  <cp:revision>2</cp:revision>
  <cp:lastPrinted>2014-04-26T18:51:00Z</cp:lastPrinted>
  <dcterms:created xsi:type="dcterms:W3CDTF">2020-06-15T14:58:00Z</dcterms:created>
  <dcterms:modified xsi:type="dcterms:W3CDTF">2020-06-15T14:58:00Z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